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MELDING WIJZIGING OF VERLENGING STRUCTURELE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HULPDIENSTEN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s.v.p. aankruisen, omcirkelen of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invullen met blokletters wat van toepassing is,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bij vragen over het invullen kunt u bellen met 030-8801661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versie 20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23-06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footerReference r:id="rId9" w:type="even"/>
          <w:pgSz w:h="16838" w:w="11906" w:orient="portrait"/>
          <w:pgMar w:bottom="1418" w:top="1418" w:left="1418" w:right="1418" w:header="709" w:footer="709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Op grond van artikel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-3 van de generale regeling rechtspositie predikanten meldt de scriba van </w:t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18"/>
          <w:szCs w:val="18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 protestantse gemeente (i.w.) 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18"/>
          <w:szCs w:val="18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 hervormde gemeente 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18"/>
          <w:szCs w:val="18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 gereformeerde kerk 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18"/>
          <w:szCs w:val="18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 evangelisch-lutherse gemeente 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</w:rPr>
        <w:sectPr>
          <w:type w:val="continuous"/>
          <w:pgSz w:h="16838" w:w="11906" w:orient="portrait"/>
          <w:pgMar w:bottom="1418" w:top="1418" w:left="1418" w:right="1418" w:header="709" w:footer="709"/>
          <w:cols w:equalWidth="0" w:num="2">
            <w:col w:space="708" w:w="4181"/>
            <w:col w:space="0" w:w="418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amenwerkende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gemeenten 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..…………………………………………………………….……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...…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(naam gemeente)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 volgende wijzigingen betreffende de opdracht tot het verlenen van structurele hulpdiensten aan </w:t>
        <w:br w:type="textWrapping"/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  <w:t xml:space="preserve">………………….. ………..……………………………………………………………..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(naam predikant of proponent)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GEWIJZIGDE GEGEVENS PREDIKANT OF PROPONENT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Adres:</w:t>
        <w:tab/>
        <w:tab/>
        <w:t xml:space="preserve">………..……………………………………………………………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.…………………………….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Postcode:</w:t>
        <w:tab/>
        <w:t xml:space="preserve">…………..…………….. </w:t>
        <w:tab/>
        <w:t xml:space="preserve">Woonplaats: </w:t>
        <w:tab/>
        <w:t xml:space="preserve">……………….…………………………………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Telefoonnummer: ………………………………………………………...………………………..………………...…</w:t>
        <w:tab/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E-mailadres: </w:t>
        <w:tab/>
        <w:t xml:space="preserve">……………….……………………………………………………………………………………...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IBAN:</w:t>
        <w:tab/>
        <w:tab/>
        <w:t xml:space="preserve">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TUSSENTIJDSE WIJZIGING OF VERLENGING OVEREENKOMST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</w:t>
        <w:tab/>
        <w:t xml:space="preserve">Nieuw werktijdpercentage:</w:t>
        <w:tab/>
        <w:tab/>
        <w:tab/>
        <w:tab/>
        <w:t xml:space="preserve">………………………………..… %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(geheel getal)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  <w:t xml:space="preserve">  </w:t>
        <w:br w:type="textWrapping"/>
        <w:tab/>
        <w:tab/>
        <w:tab/>
        <w:tab/>
        <w:tab/>
        <w:tab/>
        <w:tab/>
        <w:t xml:space="preserve">per …………………...………………...…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(datum)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</w:t>
        <w:tab/>
        <w:t xml:space="preserve">Nieuwe (voorlopige) einddatum wegens verlenging:</w:t>
        <w:tab/>
        <w:t xml:space="preserve">……………………..………………….……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(datum)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</w:t>
        <w:tab/>
        <w:t xml:space="preserve">Datum toestemming breed moderamen classis:</w:t>
        <w:tab/>
        <w:t xml:space="preserve">…………………..……….…………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……. (datum*)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* Deze datum moet worden ingevuld, als de verlenging leidt tot een totale contractduur van meer dan 2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jaar vanaf de oorspronkelijke ingangsdatum van de hulpdiensten.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ONDER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TEKENING SCRIBA KERKENRAAD 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OF ALGEMENE KERKENRAAD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Naam:</w:t>
        <w:tab/>
        <w:tab/>
        <w:t xml:space="preserve">………..……………………..……………………………………………………………………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Telefoon: </w:t>
        <w:tab/>
        <w:t xml:space="preserve">………………………</w:t>
        <w:tab/>
        <w:t xml:space="preserve">E-mail:</w:t>
        <w:tab/>
        <w:t xml:space="preserve">……….………..……………………………………………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Datum: </w:t>
        <w:tab/>
        <w:tab/>
        <w:t xml:space="preserve">………………………</w:t>
        <w:tab/>
        <w:t xml:space="preserve">Plaats: ……………………………………………………………….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0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Ondertekening:</w:t>
        <w:tab/>
        <w:t xml:space="preserve">………………………….… …………………………..…………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(handtekening of getypte naam)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8" w:top="1418" w:left="1418" w:right="1418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Inzenden aan Beheercommissie centrale kas predikantstraktementen, </w:t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Postbus 8504, 3503 RM Utrecht, bij voorkeur per email: predikantstraktementen@pr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otestantsekerk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.nl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j0G7qTyo0MRVvdCdak6fB9DGYw==">CgMxLjA4AHIhMU9saGRDUjlhcHhyVmw1N3JkZnczSDFBZld3dnFxRFht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